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45" w:rsidRDefault="00683745" w:rsidP="0068374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683745">
        <w:rPr>
          <w:rFonts w:ascii="Arial" w:hAnsi="Arial" w:cs="Arial"/>
          <w:b/>
        </w:rPr>
        <w:t>HORIZON HEALTH AND WELLNESS</w:t>
      </w:r>
    </w:p>
    <w:p w:rsidR="00683745" w:rsidRDefault="00683745" w:rsidP="0068374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Acta</w:t>
      </w:r>
      <w:proofErr w:type="spellEnd"/>
      <w:r>
        <w:rPr>
          <w:rFonts w:ascii="Arial" w:hAnsi="Arial" w:cs="Arial"/>
          <w:b/>
        </w:rPr>
        <w:t xml:space="preserve"> de Americanos con </w:t>
      </w:r>
      <w:proofErr w:type="spellStart"/>
      <w:r>
        <w:rPr>
          <w:rFonts w:ascii="Arial" w:hAnsi="Arial" w:cs="Arial"/>
          <w:b/>
        </w:rPr>
        <w:t>Discapacidades</w:t>
      </w:r>
      <w:proofErr w:type="spellEnd"/>
    </w:p>
    <w:p w:rsidR="007D547E" w:rsidRDefault="007D547E" w:rsidP="0068374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Aviso al </w:t>
      </w:r>
      <w:proofErr w:type="spellStart"/>
      <w:r>
        <w:rPr>
          <w:rFonts w:ascii="Arial" w:hAnsi="Arial" w:cs="Arial"/>
          <w:b/>
        </w:rPr>
        <w:t>publico</w:t>
      </w:r>
      <w:proofErr w:type="spellEnd"/>
    </w:p>
    <w:p w:rsidR="007D547E" w:rsidRDefault="007D547E" w:rsidP="0068374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7D547E" w:rsidRDefault="007D547E" w:rsidP="007D547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poli</w:t>
      </w:r>
      <w:r w:rsidR="00747C35"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de Horizon Health and Wellness de que </w:t>
      </w:r>
      <w:proofErr w:type="spellStart"/>
      <w:r>
        <w:rPr>
          <w:rFonts w:ascii="Arial" w:hAnsi="Arial" w:cs="Arial"/>
          <w:b/>
        </w:rPr>
        <w:t>ningun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individuo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calificado</w:t>
      </w:r>
      <w:proofErr w:type="spellEnd"/>
      <w:r>
        <w:rPr>
          <w:rFonts w:ascii="Arial" w:hAnsi="Arial" w:cs="Arial"/>
          <w:b/>
        </w:rPr>
        <w:t xml:space="preserve"> con </w:t>
      </w:r>
      <w:proofErr w:type="spellStart"/>
      <w:r>
        <w:rPr>
          <w:rFonts w:ascii="Arial" w:hAnsi="Arial" w:cs="Arial"/>
          <w:b/>
        </w:rPr>
        <w:t>una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discapacidad</w:t>
      </w:r>
      <w:proofErr w:type="spellEnd"/>
      <w:r>
        <w:rPr>
          <w:rFonts w:ascii="Arial" w:hAnsi="Arial" w:cs="Arial"/>
          <w:b/>
        </w:rPr>
        <w:t xml:space="preserve"> sea </w:t>
      </w:r>
      <w:proofErr w:type="spellStart"/>
      <w:r>
        <w:rPr>
          <w:rFonts w:ascii="Arial" w:hAnsi="Arial" w:cs="Arial"/>
          <w:b/>
        </w:rPr>
        <w:t>excluido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participacion</w:t>
      </w:r>
      <w:proofErr w:type="spellEnd"/>
      <w:r w:rsidR="00B97982">
        <w:rPr>
          <w:rFonts w:ascii="Arial" w:hAnsi="Arial" w:cs="Arial"/>
          <w:b/>
        </w:rPr>
        <w:t xml:space="preserve">, sea </w:t>
      </w:r>
      <w:proofErr w:type="spellStart"/>
      <w:r w:rsidR="00B97982">
        <w:rPr>
          <w:rFonts w:ascii="Arial" w:hAnsi="Arial" w:cs="Arial"/>
          <w:b/>
        </w:rPr>
        <w:t>negado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beneficios</w:t>
      </w:r>
      <w:proofErr w:type="spellEnd"/>
      <w:r w:rsidR="00B97982">
        <w:rPr>
          <w:rFonts w:ascii="Arial" w:hAnsi="Arial" w:cs="Arial"/>
          <w:b/>
        </w:rPr>
        <w:t xml:space="preserve">, o sea </w:t>
      </w:r>
      <w:proofErr w:type="spellStart"/>
      <w:r w:rsidR="00B97982">
        <w:rPr>
          <w:rFonts w:ascii="Arial" w:hAnsi="Arial" w:cs="Arial"/>
          <w:b/>
        </w:rPr>
        <w:t>sujeto</w:t>
      </w:r>
      <w:proofErr w:type="spellEnd"/>
      <w:r w:rsidR="00B97982">
        <w:rPr>
          <w:rFonts w:ascii="Arial" w:hAnsi="Arial" w:cs="Arial"/>
          <w:b/>
        </w:rPr>
        <w:t xml:space="preserve"> a </w:t>
      </w:r>
      <w:proofErr w:type="spellStart"/>
      <w:r w:rsidR="00B97982">
        <w:rPr>
          <w:rFonts w:ascii="Arial" w:hAnsi="Arial" w:cs="Arial"/>
          <w:b/>
        </w:rPr>
        <w:t>discriminacion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bajo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cualquiera</w:t>
      </w:r>
      <w:proofErr w:type="spellEnd"/>
      <w:r w:rsidR="00B97982">
        <w:rPr>
          <w:rFonts w:ascii="Arial" w:hAnsi="Arial" w:cs="Arial"/>
          <w:b/>
        </w:rPr>
        <w:t xml:space="preserve"> de </w:t>
      </w:r>
      <w:proofErr w:type="spellStart"/>
      <w:r w:rsidR="00B97982">
        <w:rPr>
          <w:rFonts w:ascii="Arial" w:hAnsi="Arial" w:cs="Arial"/>
          <w:b/>
        </w:rPr>
        <w:t>sus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programas</w:t>
      </w:r>
      <w:proofErr w:type="spellEnd"/>
      <w:r w:rsidR="00B97982">
        <w:rPr>
          <w:rFonts w:ascii="Arial" w:hAnsi="Arial" w:cs="Arial"/>
          <w:b/>
        </w:rPr>
        <w:t xml:space="preserve">, </w:t>
      </w:r>
      <w:proofErr w:type="spellStart"/>
      <w:r w:rsidR="00B97982">
        <w:rPr>
          <w:rFonts w:ascii="Arial" w:hAnsi="Arial" w:cs="Arial"/>
          <w:b/>
        </w:rPr>
        <w:t>servicios</w:t>
      </w:r>
      <w:proofErr w:type="spellEnd"/>
      <w:r w:rsidR="00B97982">
        <w:rPr>
          <w:rFonts w:ascii="Arial" w:hAnsi="Arial" w:cs="Arial"/>
          <w:b/>
        </w:rPr>
        <w:t xml:space="preserve"> o </w:t>
      </w:r>
      <w:proofErr w:type="spellStart"/>
      <w:r w:rsidR="00B97982">
        <w:rPr>
          <w:rFonts w:ascii="Arial" w:hAnsi="Arial" w:cs="Arial"/>
          <w:b/>
        </w:rPr>
        <w:t>actividades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previstas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por</w:t>
      </w:r>
      <w:proofErr w:type="spellEnd"/>
      <w:r w:rsidR="00B97982">
        <w:rPr>
          <w:rFonts w:ascii="Arial" w:hAnsi="Arial" w:cs="Arial"/>
          <w:b/>
        </w:rPr>
        <w:t xml:space="preserve"> la Ley </w:t>
      </w:r>
      <w:proofErr w:type="spellStart"/>
      <w:r w:rsidR="00B97982">
        <w:rPr>
          <w:rFonts w:ascii="Arial" w:hAnsi="Arial" w:cs="Arial"/>
          <w:b/>
        </w:rPr>
        <w:t>sobre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Estadounidenses</w:t>
      </w:r>
      <w:proofErr w:type="spellEnd"/>
      <w:r w:rsidR="00B97982">
        <w:rPr>
          <w:rFonts w:ascii="Arial" w:hAnsi="Arial" w:cs="Arial"/>
          <w:b/>
        </w:rPr>
        <w:t xml:space="preserve"> con </w:t>
      </w:r>
      <w:proofErr w:type="spellStart"/>
      <w:r w:rsidR="00B97982">
        <w:rPr>
          <w:rFonts w:ascii="Arial" w:hAnsi="Arial" w:cs="Arial"/>
          <w:b/>
        </w:rPr>
        <w:t>discapacidades</w:t>
      </w:r>
      <w:proofErr w:type="spellEnd"/>
      <w:r w:rsidR="00B97982">
        <w:rPr>
          <w:rFonts w:ascii="Arial" w:hAnsi="Arial" w:cs="Arial"/>
          <w:b/>
        </w:rPr>
        <w:t xml:space="preserve">  de 1990 (ADA, </w:t>
      </w:r>
      <w:proofErr w:type="spellStart"/>
      <w:r w:rsidR="00B97982">
        <w:rPr>
          <w:rFonts w:ascii="Arial" w:hAnsi="Arial" w:cs="Arial"/>
          <w:b/>
        </w:rPr>
        <w:t>por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sus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siglas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en</w:t>
      </w:r>
      <w:proofErr w:type="spellEnd"/>
      <w:r w:rsidR="00B97982">
        <w:rPr>
          <w:rFonts w:ascii="Arial" w:hAnsi="Arial" w:cs="Arial"/>
          <w:b/>
        </w:rPr>
        <w:t xml:space="preserve"> ingles).  Horizon Health and Wellness </w:t>
      </w:r>
      <w:proofErr w:type="spellStart"/>
      <w:r w:rsidR="00B97982">
        <w:rPr>
          <w:rFonts w:ascii="Arial" w:hAnsi="Arial" w:cs="Arial"/>
          <w:b/>
        </w:rPr>
        <w:t>ademas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asegura</w:t>
      </w:r>
      <w:proofErr w:type="spellEnd"/>
      <w:r w:rsidR="00B97982">
        <w:rPr>
          <w:rFonts w:ascii="Arial" w:hAnsi="Arial" w:cs="Arial"/>
          <w:b/>
        </w:rPr>
        <w:t xml:space="preserve"> que se </w:t>
      </w:r>
      <w:proofErr w:type="spellStart"/>
      <w:r w:rsidR="00B97982">
        <w:rPr>
          <w:rFonts w:ascii="Arial" w:hAnsi="Arial" w:cs="Arial"/>
          <w:b/>
        </w:rPr>
        <w:t>haran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todos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los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esfuerzos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posibles</w:t>
      </w:r>
      <w:proofErr w:type="spellEnd"/>
      <w:r w:rsidR="00B97982">
        <w:rPr>
          <w:rFonts w:ascii="Arial" w:hAnsi="Arial" w:cs="Arial"/>
          <w:b/>
        </w:rPr>
        <w:t xml:space="preserve"> para </w:t>
      </w:r>
      <w:proofErr w:type="spellStart"/>
      <w:r w:rsidR="00B97982">
        <w:rPr>
          <w:rFonts w:ascii="Arial" w:hAnsi="Arial" w:cs="Arial"/>
          <w:b/>
        </w:rPr>
        <w:t>brindar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gramStart"/>
      <w:r w:rsidR="00B97982">
        <w:rPr>
          <w:rFonts w:ascii="Arial" w:hAnsi="Arial" w:cs="Arial"/>
          <w:b/>
        </w:rPr>
        <w:t xml:space="preserve">no  </w:t>
      </w:r>
      <w:proofErr w:type="spellStart"/>
      <w:r w:rsidR="00B97982">
        <w:rPr>
          <w:rFonts w:ascii="Arial" w:hAnsi="Arial" w:cs="Arial"/>
          <w:b/>
        </w:rPr>
        <w:t>discriminacion</w:t>
      </w:r>
      <w:proofErr w:type="spellEnd"/>
      <w:proofErr w:type="gram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en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todos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sus</w:t>
      </w:r>
      <w:proofErr w:type="spellEnd"/>
      <w:r w:rsidR="00B97982">
        <w:rPr>
          <w:rFonts w:ascii="Arial" w:hAnsi="Arial" w:cs="Arial"/>
          <w:b/>
        </w:rPr>
        <w:t xml:space="preserve"> </w:t>
      </w:r>
      <w:proofErr w:type="spellStart"/>
      <w:r w:rsidR="00B97982">
        <w:rPr>
          <w:rFonts w:ascii="Arial" w:hAnsi="Arial" w:cs="Arial"/>
          <w:b/>
        </w:rPr>
        <w:t>programas</w:t>
      </w:r>
      <w:proofErr w:type="spellEnd"/>
      <w:r w:rsidR="00B97982">
        <w:rPr>
          <w:rFonts w:ascii="Arial" w:hAnsi="Arial" w:cs="Arial"/>
          <w:b/>
        </w:rPr>
        <w:t xml:space="preserve">, </w:t>
      </w:r>
      <w:proofErr w:type="spellStart"/>
      <w:r w:rsidR="00B97982">
        <w:rPr>
          <w:rFonts w:ascii="Arial" w:hAnsi="Arial" w:cs="Arial"/>
          <w:b/>
        </w:rPr>
        <w:t>servicios</w:t>
      </w:r>
      <w:proofErr w:type="spellEnd"/>
      <w:r w:rsidR="00B97982">
        <w:rPr>
          <w:rFonts w:ascii="Arial" w:hAnsi="Arial" w:cs="Arial"/>
          <w:b/>
        </w:rPr>
        <w:t xml:space="preserve"> y </w:t>
      </w:r>
      <w:proofErr w:type="spellStart"/>
      <w:r w:rsidR="00B97982">
        <w:rPr>
          <w:rFonts w:ascii="Arial" w:hAnsi="Arial" w:cs="Arial"/>
          <w:b/>
        </w:rPr>
        <w:t>actividades</w:t>
      </w:r>
      <w:proofErr w:type="spellEnd"/>
      <w:r w:rsidR="00B97982">
        <w:rPr>
          <w:rFonts w:ascii="Arial" w:hAnsi="Arial" w:cs="Arial"/>
          <w:b/>
        </w:rPr>
        <w:t xml:space="preserve">, </w:t>
      </w:r>
      <w:proofErr w:type="spellStart"/>
      <w:r w:rsidR="00B97982">
        <w:rPr>
          <w:rFonts w:ascii="Arial" w:hAnsi="Arial" w:cs="Arial"/>
          <w:b/>
        </w:rPr>
        <w:t>independientemente</w:t>
      </w:r>
      <w:proofErr w:type="spellEnd"/>
      <w:r w:rsidR="00B97982">
        <w:rPr>
          <w:rFonts w:ascii="Arial" w:hAnsi="Arial" w:cs="Arial"/>
          <w:b/>
        </w:rPr>
        <w:t xml:space="preserve"> de la </w:t>
      </w:r>
      <w:proofErr w:type="spellStart"/>
      <w:r w:rsidR="00B97982">
        <w:rPr>
          <w:rFonts w:ascii="Arial" w:hAnsi="Arial" w:cs="Arial"/>
          <w:b/>
        </w:rPr>
        <w:t>fuente</w:t>
      </w:r>
      <w:proofErr w:type="spellEnd"/>
      <w:r w:rsidR="00B97982">
        <w:rPr>
          <w:rFonts w:ascii="Arial" w:hAnsi="Arial" w:cs="Arial"/>
          <w:b/>
        </w:rPr>
        <w:t xml:space="preserve"> de </w:t>
      </w:r>
      <w:proofErr w:type="spellStart"/>
      <w:r w:rsidR="00B97982">
        <w:rPr>
          <w:rFonts w:ascii="Arial" w:hAnsi="Arial" w:cs="Arial"/>
          <w:b/>
        </w:rPr>
        <w:t>financiacion</w:t>
      </w:r>
      <w:proofErr w:type="spellEnd"/>
      <w:r w:rsidR="00B97982">
        <w:rPr>
          <w:rFonts w:ascii="Arial" w:hAnsi="Arial" w:cs="Arial"/>
          <w:b/>
        </w:rPr>
        <w:t xml:space="preserve">. </w:t>
      </w:r>
    </w:p>
    <w:p w:rsidR="00022BD5" w:rsidRDefault="00022BD5" w:rsidP="007D547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proofErr w:type="gramStart"/>
      <w:r>
        <w:rPr>
          <w:rFonts w:ascii="Arial" w:hAnsi="Arial" w:cs="Arial"/>
          <w:b/>
        </w:rPr>
        <w:t>mas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informacion</w:t>
      </w:r>
      <w:proofErr w:type="spellEnd"/>
      <w:r>
        <w:rPr>
          <w:rFonts w:ascii="Arial" w:hAnsi="Arial" w:cs="Arial"/>
          <w:b/>
        </w:rPr>
        <w:t xml:space="preserve"> o para </w:t>
      </w:r>
      <w:proofErr w:type="spellStart"/>
      <w:r>
        <w:rPr>
          <w:rFonts w:ascii="Arial" w:hAnsi="Arial" w:cs="Arial"/>
          <w:b/>
        </w:rPr>
        <w:t>presentar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queja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servicio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relacionada</w:t>
      </w:r>
      <w:proofErr w:type="spellEnd"/>
      <w:r>
        <w:rPr>
          <w:rFonts w:ascii="Arial" w:hAnsi="Arial" w:cs="Arial"/>
          <w:b/>
        </w:rPr>
        <w:t xml:space="preserve"> con la ADA, </w:t>
      </w:r>
      <w:proofErr w:type="spellStart"/>
      <w:r>
        <w:rPr>
          <w:rFonts w:ascii="Arial" w:hAnsi="Arial" w:cs="Arial"/>
          <w:b/>
        </w:rPr>
        <w:t>los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clientes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pueden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comunicarse</w:t>
      </w:r>
      <w:proofErr w:type="spellEnd"/>
      <w:r>
        <w:rPr>
          <w:rFonts w:ascii="Arial" w:hAnsi="Arial" w:cs="Arial"/>
          <w:b/>
        </w:rPr>
        <w:t xml:space="preserve"> con Horizon Health and Wellness </w:t>
      </w:r>
      <w:proofErr w:type="spellStart"/>
      <w:r>
        <w:rPr>
          <w:rFonts w:ascii="Arial" w:hAnsi="Arial" w:cs="Arial"/>
          <w:b/>
        </w:rPr>
        <w:t>utilizando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cualquiera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los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siguientes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metodos</w:t>
      </w:r>
      <w:proofErr w:type="spellEnd"/>
      <w:r>
        <w:rPr>
          <w:rFonts w:ascii="Arial" w:hAnsi="Arial" w:cs="Arial"/>
          <w:b/>
        </w:rPr>
        <w:t>:</w:t>
      </w:r>
    </w:p>
    <w:p w:rsidR="00022BD5" w:rsidRPr="00022BD5" w:rsidRDefault="00022BD5" w:rsidP="00022BD5">
      <w:pPr>
        <w:pStyle w:val="BodyText"/>
        <w:spacing w:before="3"/>
        <w:rPr>
          <w:rFonts w:ascii="Arial" w:eastAsia="Arial" w:hAnsi="Arial" w:cs="Arial"/>
          <w:sz w:val="25"/>
          <w:szCs w:val="24"/>
          <w:lang w:bidi="en-US"/>
        </w:rPr>
      </w:pPr>
      <w:r>
        <w:rPr>
          <w:rFonts w:ascii="Arial" w:hAnsi="Arial" w:cs="Arial"/>
          <w:b/>
        </w:rPr>
        <w:t xml:space="preserve"> </w:t>
      </w:r>
    </w:p>
    <w:p w:rsidR="00022BD5" w:rsidRPr="00022BD5" w:rsidRDefault="00022BD5" w:rsidP="00022BD5">
      <w:pPr>
        <w:widowControl w:val="0"/>
        <w:numPr>
          <w:ilvl w:val="0"/>
          <w:numId w:val="1"/>
        </w:numPr>
        <w:tabs>
          <w:tab w:val="left" w:pos="731"/>
          <w:tab w:val="left" w:pos="732"/>
        </w:tabs>
        <w:autoSpaceDE w:val="0"/>
        <w:autoSpaceDN w:val="0"/>
        <w:spacing w:before="1" w:after="0" w:line="240" w:lineRule="auto"/>
        <w:outlineLvl w:val="0"/>
        <w:rPr>
          <w:rFonts w:ascii="Symbol" w:eastAsia="Arial" w:hAnsi="Arial" w:cs="Arial"/>
          <w:b/>
          <w:bCs/>
          <w:color w:val="333333"/>
          <w:sz w:val="20"/>
          <w:szCs w:val="24"/>
          <w:lang w:bidi="en-US"/>
        </w:rPr>
      </w:pPr>
      <w:r w:rsidRPr="00022BD5"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Via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correo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electronico</w:t>
      </w:r>
      <w:proofErr w:type="spellEnd"/>
      <w:r w:rsidRPr="00022BD5"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:</w:t>
      </w:r>
    </w:p>
    <w:p w:rsidR="00022BD5" w:rsidRPr="00022BD5" w:rsidRDefault="00022BD5" w:rsidP="00022BD5">
      <w:pPr>
        <w:widowControl w:val="0"/>
        <w:tabs>
          <w:tab w:val="left" w:pos="731"/>
          <w:tab w:val="left" w:pos="732"/>
        </w:tabs>
        <w:autoSpaceDE w:val="0"/>
        <w:autoSpaceDN w:val="0"/>
        <w:spacing w:before="1" w:after="0" w:line="240" w:lineRule="auto"/>
        <w:ind w:left="731"/>
        <w:outlineLvl w:val="0"/>
        <w:rPr>
          <w:rFonts w:ascii="Arial" w:eastAsia="Arial" w:hAnsi="Arial" w:cs="Arial"/>
          <w:bCs/>
          <w:color w:val="333333"/>
          <w:sz w:val="24"/>
          <w:szCs w:val="24"/>
          <w:lang w:bidi="en-US"/>
        </w:rPr>
      </w:pPr>
      <w:r w:rsidRPr="00022BD5">
        <w:rPr>
          <w:rFonts w:ascii="Arial" w:eastAsia="Arial" w:hAnsi="Arial" w:cs="Arial"/>
          <w:bCs/>
          <w:color w:val="333333"/>
          <w:sz w:val="24"/>
          <w:szCs w:val="24"/>
          <w:lang w:bidi="en-US"/>
        </w:rPr>
        <w:t>Horizon Health and Wellness</w:t>
      </w:r>
    </w:p>
    <w:p w:rsidR="00022BD5" w:rsidRPr="00022BD5" w:rsidRDefault="00022BD5" w:rsidP="00022BD5">
      <w:pPr>
        <w:widowControl w:val="0"/>
        <w:tabs>
          <w:tab w:val="left" w:pos="731"/>
          <w:tab w:val="left" w:pos="732"/>
        </w:tabs>
        <w:autoSpaceDE w:val="0"/>
        <w:autoSpaceDN w:val="0"/>
        <w:spacing w:before="1" w:after="0" w:line="240" w:lineRule="auto"/>
        <w:ind w:left="731"/>
        <w:outlineLvl w:val="0"/>
        <w:rPr>
          <w:rFonts w:ascii="Arial" w:eastAsia="Arial" w:hAnsi="Arial" w:cs="Arial"/>
          <w:bCs/>
          <w:color w:val="333333"/>
          <w:sz w:val="24"/>
          <w:szCs w:val="24"/>
          <w:lang w:bidi="en-US"/>
        </w:rPr>
      </w:pPr>
      <w:proofErr w:type="gramStart"/>
      <w:r w:rsidRPr="00022BD5">
        <w:rPr>
          <w:rFonts w:ascii="Arial" w:eastAsia="Arial" w:hAnsi="Arial" w:cs="Arial"/>
          <w:bCs/>
          <w:color w:val="333333"/>
          <w:sz w:val="24"/>
          <w:szCs w:val="24"/>
          <w:lang w:bidi="en-US"/>
        </w:rPr>
        <w:t>c/o</w:t>
      </w:r>
      <w:proofErr w:type="gramEnd"/>
      <w:r w:rsidRPr="00022BD5">
        <w:rPr>
          <w:rFonts w:ascii="Arial" w:eastAsia="Arial" w:hAnsi="Arial" w:cs="Arial"/>
          <w:bCs/>
          <w:color w:val="333333"/>
          <w:sz w:val="24"/>
          <w:szCs w:val="24"/>
          <w:lang w:bidi="en-US"/>
        </w:rPr>
        <w:t xml:space="preserve"> Quality Management</w:t>
      </w:r>
    </w:p>
    <w:p w:rsidR="00022BD5" w:rsidRPr="00022BD5" w:rsidRDefault="00022BD5" w:rsidP="00022BD5">
      <w:pPr>
        <w:widowControl w:val="0"/>
        <w:tabs>
          <w:tab w:val="left" w:pos="731"/>
          <w:tab w:val="left" w:pos="732"/>
        </w:tabs>
        <w:autoSpaceDE w:val="0"/>
        <w:autoSpaceDN w:val="0"/>
        <w:spacing w:before="1" w:after="0" w:line="240" w:lineRule="auto"/>
        <w:ind w:left="731"/>
        <w:outlineLvl w:val="0"/>
        <w:rPr>
          <w:rFonts w:ascii="Arial" w:eastAsia="Arial" w:hAnsi="Arial" w:cs="Arial"/>
          <w:bCs/>
          <w:color w:val="333333"/>
          <w:sz w:val="24"/>
          <w:szCs w:val="24"/>
          <w:lang w:bidi="en-US"/>
        </w:rPr>
      </w:pPr>
      <w:r w:rsidRPr="00022BD5">
        <w:rPr>
          <w:rFonts w:ascii="Arial" w:eastAsia="Arial" w:hAnsi="Arial" w:cs="Arial"/>
          <w:bCs/>
          <w:color w:val="333333"/>
          <w:sz w:val="24"/>
          <w:szCs w:val="24"/>
          <w:lang w:bidi="en-US"/>
        </w:rPr>
        <w:t>625 N. Plaza Dr.</w:t>
      </w:r>
    </w:p>
    <w:p w:rsidR="00022BD5" w:rsidRPr="00022BD5" w:rsidRDefault="00022BD5" w:rsidP="00022BD5">
      <w:pPr>
        <w:widowControl w:val="0"/>
        <w:tabs>
          <w:tab w:val="left" w:pos="731"/>
          <w:tab w:val="left" w:pos="732"/>
        </w:tabs>
        <w:autoSpaceDE w:val="0"/>
        <w:autoSpaceDN w:val="0"/>
        <w:spacing w:before="1" w:after="0" w:line="240" w:lineRule="auto"/>
        <w:ind w:left="731"/>
        <w:outlineLvl w:val="0"/>
        <w:rPr>
          <w:rFonts w:ascii="Arial" w:eastAsia="Arial" w:hAnsi="Arial" w:cs="Arial"/>
          <w:bCs/>
          <w:color w:val="333333"/>
          <w:sz w:val="24"/>
          <w:szCs w:val="24"/>
          <w:lang w:bidi="en-US"/>
        </w:rPr>
      </w:pPr>
      <w:r w:rsidRPr="00022BD5">
        <w:rPr>
          <w:rFonts w:ascii="Arial" w:eastAsia="Arial" w:hAnsi="Arial" w:cs="Arial"/>
          <w:bCs/>
          <w:color w:val="333333"/>
          <w:sz w:val="24"/>
          <w:szCs w:val="24"/>
          <w:lang w:bidi="en-US"/>
        </w:rPr>
        <w:t>Apache Junction, AZ  85120</w:t>
      </w:r>
    </w:p>
    <w:p w:rsidR="00022BD5" w:rsidRPr="00022BD5" w:rsidRDefault="00022BD5" w:rsidP="00022BD5">
      <w:pPr>
        <w:widowControl w:val="0"/>
        <w:tabs>
          <w:tab w:val="left" w:pos="731"/>
          <w:tab w:val="left" w:pos="732"/>
        </w:tabs>
        <w:autoSpaceDE w:val="0"/>
        <w:autoSpaceDN w:val="0"/>
        <w:spacing w:before="1" w:after="0" w:line="240" w:lineRule="auto"/>
        <w:ind w:left="731"/>
        <w:outlineLvl w:val="0"/>
        <w:rPr>
          <w:rFonts w:ascii="Symbol" w:eastAsia="Arial" w:hAnsi="Arial" w:cs="Arial"/>
          <w:bCs/>
          <w:color w:val="333333"/>
          <w:sz w:val="20"/>
          <w:szCs w:val="24"/>
          <w:lang w:bidi="en-US"/>
        </w:rPr>
      </w:pPr>
    </w:p>
    <w:p w:rsidR="00022BD5" w:rsidRPr="00022BD5" w:rsidRDefault="00022BD5" w:rsidP="00022BD5">
      <w:pPr>
        <w:widowControl w:val="0"/>
        <w:numPr>
          <w:ilvl w:val="0"/>
          <w:numId w:val="1"/>
        </w:numPr>
        <w:tabs>
          <w:tab w:val="left" w:pos="731"/>
          <w:tab w:val="left" w:pos="732"/>
        </w:tabs>
        <w:autoSpaceDE w:val="0"/>
        <w:autoSpaceDN w:val="0"/>
        <w:spacing w:after="0" w:line="240" w:lineRule="auto"/>
        <w:outlineLvl w:val="0"/>
        <w:rPr>
          <w:rFonts w:ascii="Symbol" w:eastAsia="Arial" w:hAnsi="Arial" w:cs="Arial"/>
          <w:b/>
          <w:bCs/>
          <w:color w:val="333333"/>
          <w:sz w:val="20"/>
          <w:szCs w:val="24"/>
          <w:lang w:bidi="en-US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A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traves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 del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telefono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:</w:t>
      </w:r>
    </w:p>
    <w:p w:rsidR="00022BD5" w:rsidRPr="00022BD5" w:rsidRDefault="00022BD5" w:rsidP="00022BD5">
      <w:pPr>
        <w:widowControl w:val="0"/>
        <w:tabs>
          <w:tab w:val="left" w:pos="731"/>
          <w:tab w:val="left" w:pos="732"/>
        </w:tabs>
        <w:autoSpaceDE w:val="0"/>
        <w:autoSpaceDN w:val="0"/>
        <w:spacing w:after="0" w:line="240" w:lineRule="auto"/>
        <w:ind w:left="731"/>
        <w:outlineLvl w:val="0"/>
        <w:rPr>
          <w:rFonts w:ascii="Arial" w:eastAsia="Arial" w:hAnsi="Arial" w:cs="Arial"/>
          <w:bCs/>
          <w:color w:val="333333"/>
          <w:sz w:val="24"/>
          <w:szCs w:val="24"/>
          <w:lang w:bidi="en-US"/>
        </w:rPr>
      </w:pPr>
      <w:r w:rsidRPr="00022BD5">
        <w:rPr>
          <w:rFonts w:ascii="Arial" w:eastAsia="Arial" w:hAnsi="Arial" w:cs="Arial"/>
          <w:bCs/>
          <w:color w:val="333333"/>
          <w:sz w:val="24"/>
          <w:szCs w:val="24"/>
          <w:lang w:bidi="en-US"/>
        </w:rPr>
        <w:t>866-587-7847</w:t>
      </w:r>
    </w:p>
    <w:p w:rsidR="00022BD5" w:rsidRPr="00022BD5" w:rsidRDefault="00022BD5" w:rsidP="00022BD5">
      <w:pPr>
        <w:widowControl w:val="0"/>
        <w:tabs>
          <w:tab w:val="left" w:pos="731"/>
          <w:tab w:val="left" w:pos="732"/>
        </w:tabs>
        <w:autoSpaceDE w:val="0"/>
        <w:autoSpaceDN w:val="0"/>
        <w:spacing w:after="0" w:line="240" w:lineRule="auto"/>
        <w:ind w:left="731"/>
        <w:outlineLvl w:val="0"/>
        <w:rPr>
          <w:rFonts w:ascii="Symbol" w:eastAsia="Arial" w:hAnsi="Arial" w:cs="Arial"/>
          <w:bCs/>
          <w:color w:val="333333"/>
          <w:sz w:val="20"/>
          <w:szCs w:val="24"/>
          <w:lang w:bidi="en-US"/>
        </w:rPr>
      </w:pPr>
    </w:p>
    <w:p w:rsidR="00022BD5" w:rsidRPr="00022BD5" w:rsidRDefault="00022BD5" w:rsidP="00022BD5">
      <w:pPr>
        <w:widowControl w:val="0"/>
        <w:numPr>
          <w:ilvl w:val="0"/>
          <w:numId w:val="1"/>
        </w:numPr>
        <w:tabs>
          <w:tab w:val="left" w:pos="731"/>
          <w:tab w:val="left" w:pos="732"/>
        </w:tabs>
        <w:autoSpaceDE w:val="0"/>
        <w:autoSpaceDN w:val="0"/>
        <w:spacing w:before="10" w:after="0" w:line="240" w:lineRule="auto"/>
        <w:outlineLvl w:val="0"/>
        <w:rPr>
          <w:rFonts w:ascii="Symbol" w:eastAsia="Arial" w:hAnsi="Arial" w:cs="Arial"/>
          <w:b/>
          <w:bCs/>
          <w:color w:val="333333"/>
          <w:sz w:val="20"/>
          <w:szCs w:val="24"/>
          <w:lang w:bidi="en-US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A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traves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 del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sitio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 web:</w:t>
      </w:r>
    </w:p>
    <w:p w:rsidR="00022BD5" w:rsidRPr="00022BD5" w:rsidRDefault="00BA07AD" w:rsidP="00022BD5">
      <w:pPr>
        <w:widowControl w:val="0"/>
        <w:autoSpaceDE w:val="0"/>
        <w:autoSpaceDN w:val="0"/>
        <w:spacing w:before="7" w:after="0" w:line="240" w:lineRule="auto"/>
        <w:ind w:left="731"/>
        <w:rPr>
          <w:rFonts w:ascii="Arial" w:eastAsia="Arial" w:hAnsi="Arial" w:cs="Arial"/>
          <w:sz w:val="24"/>
          <w:szCs w:val="24"/>
          <w:lang w:bidi="en-US"/>
        </w:rPr>
      </w:pPr>
      <w:hyperlink r:id="rId9" w:history="1">
        <w:r w:rsidR="00022BD5" w:rsidRPr="00022BD5">
          <w:rPr>
            <w:rFonts w:ascii="Arial" w:eastAsia="Arial" w:hAnsi="Arial" w:cs="Arial"/>
            <w:color w:val="0000FF"/>
            <w:sz w:val="24"/>
            <w:szCs w:val="24"/>
            <w:u w:val="single"/>
            <w:lang w:bidi="en-US"/>
          </w:rPr>
          <w:t>www.hhwaz.org</w:t>
        </w:r>
      </w:hyperlink>
    </w:p>
    <w:p w:rsidR="00022BD5" w:rsidRPr="00022BD5" w:rsidRDefault="00022BD5" w:rsidP="00022BD5">
      <w:pPr>
        <w:widowControl w:val="0"/>
        <w:autoSpaceDE w:val="0"/>
        <w:autoSpaceDN w:val="0"/>
        <w:spacing w:before="7" w:after="0" w:line="240" w:lineRule="auto"/>
        <w:ind w:left="731"/>
        <w:rPr>
          <w:rFonts w:ascii="Arial" w:eastAsia="Arial" w:hAnsi="Arial" w:cs="Arial"/>
          <w:sz w:val="24"/>
          <w:szCs w:val="24"/>
          <w:lang w:bidi="en-US"/>
        </w:rPr>
      </w:pPr>
    </w:p>
    <w:p w:rsidR="00022BD5" w:rsidRPr="00022BD5" w:rsidRDefault="00022BD5" w:rsidP="00022BD5">
      <w:pPr>
        <w:widowControl w:val="0"/>
        <w:numPr>
          <w:ilvl w:val="0"/>
          <w:numId w:val="1"/>
        </w:numPr>
        <w:tabs>
          <w:tab w:val="left" w:pos="731"/>
          <w:tab w:val="left" w:pos="732"/>
        </w:tabs>
        <w:autoSpaceDE w:val="0"/>
        <w:autoSpaceDN w:val="0"/>
        <w:spacing w:before="10" w:after="0" w:line="240" w:lineRule="auto"/>
        <w:outlineLvl w:val="0"/>
        <w:rPr>
          <w:rFonts w:ascii="Symbol" w:eastAsia="Arial" w:hAnsi="Arial" w:cs="Arial"/>
          <w:b/>
          <w:bCs/>
          <w:color w:val="333333"/>
          <w:sz w:val="20"/>
          <w:szCs w:val="24"/>
          <w:lang w:bidi="en-US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Via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correo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electronico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  <w:lang w:bidi="en-US"/>
        </w:rPr>
        <w:t>:</w:t>
      </w:r>
    </w:p>
    <w:p w:rsidR="00022BD5" w:rsidRPr="00022BD5" w:rsidRDefault="00022BD5" w:rsidP="00022BD5">
      <w:pPr>
        <w:widowControl w:val="0"/>
        <w:autoSpaceDE w:val="0"/>
        <w:autoSpaceDN w:val="0"/>
        <w:spacing w:before="10" w:after="0" w:line="247" w:lineRule="auto"/>
        <w:ind w:left="731" w:right="918"/>
        <w:rPr>
          <w:rFonts w:ascii="Arial" w:eastAsia="Arial" w:hAnsi="Arial" w:cs="Arial"/>
          <w:color w:val="333333"/>
          <w:sz w:val="24"/>
          <w:szCs w:val="24"/>
          <w:lang w:bidi="en-US"/>
        </w:rPr>
      </w:pPr>
      <w:r w:rsidRPr="00022BD5">
        <w:rPr>
          <w:rFonts w:ascii="Arial" w:eastAsia="Arial" w:hAnsi="Arial" w:cs="Arial"/>
          <w:color w:val="333333"/>
          <w:sz w:val="24"/>
          <w:szCs w:val="24"/>
          <w:lang w:bidi="en-US"/>
        </w:rPr>
        <w:t>HHWQualityManagement@hhwaz.org</w:t>
      </w:r>
    </w:p>
    <w:p w:rsidR="00022BD5" w:rsidRDefault="00022BD5" w:rsidP="007D547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</w:p>
    <w:p w:rsidR="007D547E" w:rsidRDefault="007D547E" w:rsidP="0068374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7D547E" w:rsidRDefault="007D547E" w:rsidP="0068374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683745" w:rsidRDefault="00683745" w:rsidP="0068374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FB378E" w:rsidRDefault="00FB378E"/>
    <w:sectPr w:rsidR="00FB3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AD" w:rsidRDefault="00BA07AD" w:rsidP="00BA07AD">
      <w:pPr>
        <w:spacing w:after="0" w:line="240" w:lineRule="auto"/>
      </w:pPr>
      <w:r>
        <w:separator/>
      </w:r>
    </w:p>
  </w:endnote>
  <w:endnote w:type="continuationSeparator" w:id="0">
    <w:p w:rsidR="00BA07AD" w:rsidRDefault="00BA07AD" w:rsidP="00BA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D" w:rsidRDefault="00BA0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D" w:rsidRDefault="00BA07AD">
    <w:pPr>
      <w:pStyle w:val="Footer"/>
    </w:pPr>
    <w:r>
      <w:t>9/20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D" w:rsidRDefault="00BA0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AD" w:rsidRDefault="00BA07AD" w:rsidP="00BA07AD">
      <w:pPr>
        <w:spacing w:after="0" w:line="240" w:lineRule="auto"/>
      </w:pPr>
      <w:r>
        <w:separator/>
      </w:r>
    </w:p>
  </w:footnote>
  <w:footnote w:type="continuationSeparator" w:id="0">
    <w:p w:rsidR="00BA07AD" w:rsidRDefault="00BA07AD" w:rsidP="00BA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D" w:rsidRDefault="00BA0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D" w:rsidRDefault="00BA0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D" w:rsidRDefault="00BA0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FD4"/>
    <w:multiLevelType w:val="hybridMultilevel"/>
    <w:tmpl w:val="F88A480C"/>
    <w:lvl w:ilvl="0" w:tplc="685E4708">
      <w:numFmt w:val="bullet"/>
      <w:lvlText w:val=""/>
      <w:lvlJc w:val="left"/>
      <w:pPr>
        <w:ind w:left="731" w:hanging="360"/>
      </w:pPr>
      <w:rPr>
        <w:rFonts w:hint="default"/>
        <w:w w:val="99"/>
        <w:lang w:val="en-US" w:eastAsia="en-US" w:bidi="en-US"/>
      </w:rPr>
    </w:lvl>
    <w:lvl w:ilvl="1" w:tplc="6872670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0250F17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5B52EA42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705E321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008EAEA0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6" w:tplc="A4D4F45E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en-US"/>
      </w:rPr>
    </w:lvl>
    <w:lvl w:ilvl="7" w:tplc="5908FFB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8" w:tplc="2F6CA87C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5"/>
    <w:rsid w:val="00022BD5"/>
    <w:rsid w:val="00683745"/>
    <w:rsid w:val="00747C35"/>
    <w:rsid w:val="007D547E"/>
    <w:rsid w:val="007E4C49"/>
    <w:rsid w:val="00891901"/>
    <w:rsid w:val="00B97982"/>
    <w:rsid w:val="00BA07AD"/>
    <w:rsid w:val="00F62ADE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B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BD5"/>
  </w:style>
  <w:style w:type="paragraph" w:styleId="Header">
    <w:name w:val="header"/>
    <w:basedOn w:val="Normal"/>
    <w:link w:val="HeaderChar"/>
    <w:uiPriority w:val="99"/>
    <w:unhideWhenUsed/>
    <w:rsid w:val="00B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AD"/>
  </w:style>
  <w:style w:type="paragraph" w:styleId="Footer">
    <w:name w:val="footer"/>
    <w:basedOn w:val="Normal"/>
    <w:link w:val="FooterChar"/>
    <w:uiPriority w:val="99"/>
    <w:unhideWhenUsed/>
    <w:rsid w:val="00B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B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BD5"/>
  </w:style>
  <w:style w:type="paragraph" w:styleId="Header">
    <w:name w:val="header"/>
    <w:basedOn w:val="Normal"/>
    <w:link w:val="HeaderChar"/>
    <w:uiPriority w:val="99"/>
    <w:unhideWhenUsed/>
    <w:rsid w:val="00B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AD"/>
  </w:style>
  <w:style w:type="paragraph" w:styleId="Footer">
    <w:name w:val="footer"/>
    <w:basedOn w:val="Normal"/>
    <w:link w:val="FooterChar"/>
    <w:uiPriority w:val="99"/>
    <w:unhideWhenUsed/>
    <w:rsid w:val="00B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hwaz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2501-0EEE-49B7-B52C-B21C3BA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COMM-4VR1GX1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 Garcia</dc:creator>
  <cp:lastModifiedBy>Angelique Debuhr</cp:lastModifiedBy>
  <cp:revision>3</cp:revision>
  <dcterms:created xsi:type="dcterms:W3CDTF">2020-09-25T20:31:00Z</dcterms:created>
  <dcterms:modified xsi:type="dcterms:W3CDTF">2020-09-25T20:32:00Z</dcterms:modified>
</cp:coreProperties>
</file>